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CA" w:rsidRDefault="002971CA" w:rsidP="002971CA">
      <w:pPr>
        <w:pStyle w:val="text"/>
      </w:pPr>
      <w:r>
        <w:rPr>
          <w:rStyle w:val="a3"/>
          <w:sz w:val="27"/>
          <w:szCs w:val="27"/>
        </w:rPr>
        <w:t>Ма</w:t>
      </w:r>
      <w:r>
        <w:rPr>
          <w:rStyle w:val="a3"/>
          <w:sz w:val="27"/>
          <w:szCs w:val="27"/>
        </w:rPr>
        <w:t>териалы Гражданского кодекса РФ</w:t>
      </w:r>
    </w:p>
    <w:p w:rsidR="002971CA" w:rsidRDefault="002971CA" w:rsidP="002971CA">
      <w:pPr>
        <w:pStyle w:val="text"/>
      </w:pPr>
      <w:r>
        <w:rPr>
          <w:rStyle w:val="a3"/>
        </w:rPr>
        <w:t>Статья 87. Основн</w:t>
      </w:r>
      <w:bookmarkStart w:id="0" w:name="_GoBack"/>
      <w:bookmarkEnd w:id="0"/>
      <w:r>
        <w:rPr>
          <w:rStyle w:val="a3"/>
        </w:rPr>
        <w:t xml:space="preserve">ые положения об обществе с ограниченной ответственностью </w:t>
      </w:r>
    </w:p>
    <w:p w:rsidR="002971CA" w:rsidRDefault="002971CA" w:rsidP="002971CA">
      <w:pPr>
        <w:pStyle w:val="text"/>
      </w:pPr>
      <w:bookmarkStart w:id="1" w:name="8701"/>
      <w:bookmarkEnd w:id="1"/>
      <w:r>
        <w:t xml:space="preserve">1. Обществом с ограниченной ответственностью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w:t>
      </w:r>
    </w:p>
    <w:p w:rsidR="002971CA" w:rsidRDefault="002971CA" w:rsidP="002971CA">
      <w:pPr>
        <w:pStyle w:val="text"/>
      </w:pPr>
      <w:bookmarkStart w:id="2" w:name="87012"/>
      <w:bookmarkEnd w:id="2"/>
      <w:r>
        <w:t xml:space="preserve">Участники общества,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 </w:t>
      </w:r>
    </w:p>
    <w:p w:rsidR="002971CA" w:rsidRDefault="002971CA" w:rsidP="002971CA">
      <w:pPr>
        <w:pStyle w:val="text"/>
      </w:pPr>
      <w:r>
        <w:t xml:space="preserve">2. Фирменное наименование общества с ограниченной ответственностью должно содержать наименование общества и слова "с ограниченной ответственностью". </w:t>
      </w:r>
    </w:p>
    <w:p w:rsidR="002971CA" w:rsidRDefault="002971CA" w:rsidP="002971CA">
      <w:pPr>
        <w:pStyle w:val="text"/>
      </w:pPr>
      <w:bookmarkStart w:id="3" w:name="8703"/>
      <w:bookmarkEnd w:id="3"/>
      <w:r>
        <w:t xml:space="preserve">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 </w:t>
      </w:r>
    </w:p>
    <w:p w:rsidR="002971CA" w:rsidRDefault="002971CA" w:rsidP="002971CA">
      <w:pPr>
        <w:pStyle w:val="text"/>
      </w:pPr>
      <w:bookmarkStart w:id="4" w:name="87032"/>
      <w:bookmarkEnd w:id="4"/>
      <w:r>
        <w:t xml:space="preserve">Особенности правового положения кредитных организаций, созданных в форме обществ с ограниченной ответственностью, права и обязанности их участников определяются также законами, регулирующими деятельность кредитных организаций. </w:t>
      </w:r>
    </w:p>
    <w:p w:rsidR="002971CA" w:rsidRDefault="002971CA" w:rsidP="002971CA">
      <w:pPr>
        <w:pStyle w:val="text"/>
      </w:pPr>
      <w:bookmarkStart w:id="5" w:name="88"/>
      <w:bookmarkEnd w:id="5"/>
      <w:r>
        <w:rPr>
          <w:rStyle w:val="a3"/>
        </w:rPr>
        <w:t xml:space="preserve">Статья 88. Участники общества с ограниченной ответственностью </w:t>
      </w:r>
    </w:p>
    <w:p w:rsidR="002971CA" w:rsidRDefault="002971CA" w:rsidP="002971CA">
      <w:pPr>
        <w:pStyle w:val="text"/>
      </w:pPr>
      <w:bookmarkStart w:id="6" w:name="8801"/>
      <w:bookmarkEnd w:id="6"/>
      <w:r>
        <w:t xml:space="preserve">1. Число участников общества с ограниченной ответственностью не должно превышать предела, установленного законом об обществах с ограниченной ответственностью.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установленного законом предела. </w:t>
      </w:r>
    </w:p>
    <w:p w:rsidR="002971CA" w:rsidRDefault="002971CA" w:rsidP="002971CA">
      <w:pPr>
        <w:pStyle w:val="text"/>
      </w:pPr>
      <w:bookmarkStart w:id="7" w:name="8802"/>
      <w:bookmarkEnd w:id="7"/>
      <w:r>
        <w:t xml:space="preserve">2. Общество с ограниченной ответственностью не может иметь в качестве единственного участника другое хозяйственное общество, состоящее из одного лица. </w:t>
      </w:r>
    </w:p>
    <w:p w:rsidR="002971CA" w:rsidRDefault="002971CA" w:rsidP="002971CA">
      <w:pPr>
        <w:pStyle w:val="text"/>
      </w:pPr>
      <w:bookmarkStart w:id="8" w:name="89"/>
      <w:bookmarkEnd w:id="8"/>
      <w:r>
        <w:rPr>
          <w:rStyle w:val="a3"/>
        </w:rPr>
        <w:t xml:space="preserve">Статья 89. Учредительные документы общества с ограниченной ответственностью </w:t>
      </w:r>
    </w:p>
    <w:p w:rsidR="002971CA" w:rsidRDefault="002971CA" w:rsidP="002971CA">
      <w:pPr>
        <w:pStyle w:val="text"/>
      </w:pPr>
      <w:bookmarkStart w:id="9" w:name="8901"/>
      <w:bookmarkEnd w:id="9"/>
      <w:r>
        <w:t xml:space="preserve">1. Учредительными документами общества с ограниченной ответственностью являются учредительный договор, подписанный его учредителями, и утвержденный ими устав. Если общество учреждается одним лицом, его учредительным документом является устав. </w:t>
      </w:r>
    </w:p>
    <w:p w:rsidR="002971CA" w:rsidRDefault="002971CA" w:rsidP="002971CA">
      <w:pPr>
        <w:pStyle w:val="text"/>
      </w:pPr>
      <w:bookmarkStart w:id="10" w:name="8902"/>
      <w:bookmarkEnd w:id="10"/>
      <w:r>
        <w:t xml:space="preserve">2. Учредительные документы общества с ограниченной ответственностью должны содержать помимо сведений, указанных в </w:t>
      </w:r>
      <w:r w:rsidRPr="002971CA">
        <w:t>пункте 2 статьи 52</w:t>
      </w:r>
      <w:r>
        <w:t xml:space="preserve"> настоящего Кодекса, условия о размере уставного капитала общества; о размере долей каждого из участников; о размере, составе, сроках и порядке внесения ими вкладов, об ответственности участников за нарушение обязанностей по внесению вкладов;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а также иные сведения, предусмотренные законом об обществах с ограниченной ответственностью. </w:t>
      </w:r>
    </w:p>
    <w:p w:rsidR="002971CA" w:rsidRDefault="002971CA" w:rsidP="002971CA">
      <w:pPr>
        <w:pStyle w:val="text"/>
      </w:pPr>
      <w:bookmarkStart w:id="11" w:name="90"/>
      <w:bookmarkEnd w:id="11"/>
      <w:r>
        <w:rPr>
          <w:rStyle w:val="a3"/>
        </w:rPr>
        <w:t xml:space="preserve">Статья 90. Уставный капитал общества с ограниченной ответственностью </w:t>
      </w:r>
    </w:p>
    <w:p w:rsidR="002971CA" w:rsidRDefault="002971CA" w:rsidP="002971CA">
      <w:pPr>
        <w:pStyle w:val="text"/>
      </w:pPr>
      <w:bookmarkStart w:id="12" w:name="9001"/>
      <w:bookmarkEnd w:id="12"/>
      <w:r>
        <w:t xml:space="preserve">1. Уставный капитал общества с ограниченной ответственностью составляется из стоимости вкладов его участников. </w:t>
      </w:r>
    </w:p>
    <w:p w:rsidR="002971CA" w:rsidRDefault="002971CA" w:rsidP="002971CA">
      <w:pPr>
        <w:pStyle w:val="text"/>
      </w:pPr>
      <w:bookmarkStart w:id="13" w:name="90012"/>
      <w:bookmarkEnd w:id="13"/>
      <w:r>
        <w:lastRenderedPageBreak/>
        <w:t xml:space="preserve">Уставный капитал определяет минимальный размер имущества общества, гарантирующего интересы его кредиторов. Размер уставного капитала общества не может быть менее суммы, определенной законом об обществах с ограниченной ответственностью. </w:t>
      </w:r>
    </w:p>
    <w:p w:rsidR="002971CA" w:rsidRDefault="002971CA" w:rsidP="002971CA">
      <w:pPr>
        <w:pStyle w:val="text"/>
      </w:pPr>
      <w:bookmarkStart w:id="14" w:name="9002"/>
      <w:bookmarkEnd w:id="14"/>
      <w:r>
        <w:t xml:space="preserve">2. Не допускается освобождение участника общества с ограниченной ответственностью от обязанности внесения вклада в уставный капитал общества, в том числе путем зачета требований к обществу, за исключением случаев, предусмотренных законом. </w:t>
      </w:r>
    </w:p>
    <w:p w:rsidR="002971CA" w:rsidRDefault="002971CA" w:rsidP="002971CA">
      <w:pPr>
        <w:pStyle w:val="text"/>
      </w:pPr>
      <w:bookmarkStart w:id="15" w:name="9003"/>
      <w:bookmarkEnd w:id="15"/>
      <w:r>
        <w:t xml:space="preserve">3. Уставный капитал общества с ограниченной ответственностью должен быть на момент регистрации общества оплачен его участниками не менее чем наполовину. Оставшаяся неоплаченной часть уставного капитала общества подлежит оплате его участниками в течение первого года деятельности общества. При нарушении этой обязанности общество должно либо объявить об уменьшении своего уставного капитала и зарегистрировать его уменьшение в установленном порядке, либо прекратить свою деятельность путем ликвидации. </w:t>
      </w:r>
    </w:p>
    <w:p w:rsidR="002971CA" w:rsidRDefault="002971CA" w:rsidP="002971CA">
      <w:pPr>
        <w:pStyle w:val="text"/>
      </w:pPr>
      <w:bookmarkStart w:id="16" w:name="9004"/>
      <w:bookmarkEnd w:id="16"/>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объявить об уменьшении своего уставного капитала и зарегистрировать его уменьшение в установленном порядке.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 </w:t>
      </w:r>
    </w:p>
    <w:p w:rsidR="002971CA" w:rsidRDefault="002971CA" w:rsidP="002971CA">
      <w:pPr>
        <w:pStyle w:val="text"/>
      </w:pPr>
      <w:bookmarkStart w:id="17" w:name="9005"/>
      <w:bookmarkEnd w:id="17"/>
      <w:r>
        <w:t xml:space="preserve">5.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 </w:t>
      </w:r>
    </w:p>
    <w:p w:rsidR="002971CA" w:rsidRDefault="002971CA" w:rsidP="002971CA">
      <w:pPr>
        <w:pStyle w:val="text"/>
      </w:pPr>
      <w:r>
        <w:t xml:space="preserve">Права и обязанности кредиторов кредитных организаций, созданных в форме обществ с ограниченной ответственностью, определяются также законами, регулирующими деятельность кредитных организаций. </w:t>
      </w:r>
    </w:p>
    <w:p w:rsidR="002971CA" w:rsidRDefault="002971CA" w:rsidP="002971CA">
      <w:pPr>
        <w:pStyle w:val="text"/>
      </w:pPr>
      <w:bookmarkStart w:id="18" w:name="9006"/>
      <w:bookmarkEnd w:id="18"/>
      <w:r>
        <w:t xml:space="preserve">6. Увеличение уставного капитала общества допускается после внесения всеми его участниками вкладов в полном объеме. </w:t>
      </w:r>
    </w:p>
    <w:p w:rsidR="002971CA" w:rsidRDefault="002971CA" w:rsidP="002971CA">
      <w:pPr>
        <w:pStyle w:val="text"/>
      </w:pPr>
      <w:r>
        <w:rPr>
          <w:rStyle w:val="a3"/>
        </w:rPr>
        <w:t xml:space="preserve">Статья 96. Основные положения об акционерном обществе </w:t>
      </w:r>
    </w:p>
    <w:p w:rsidR="002971CA" w:rsidRDefault="002971CA" w:rsidP="002971CA">
      <w:pPr>
        <w:pStyle w:val="text"/>
      </w:pPr>
      <w:bookmarkStart w:id="19" w:name="96010"/>
      <w:bookmarkEnd w:id="19"/>
      <w:r>
        <w:t xml:space="preserve">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w:t>
      </w:r>
    </w:p>
    <w:p w:rsidR="002971CA" w:rsidRDefault="002971CA" w:rsidP="002971CA">
      <w:pPr>
        <w:pStyle w:val="text"/>
      </w:pPr>
      <w:bookmarkStart w:id="20" w:name="9601"/>
      <w:bookmarkEnd w:id="20"/>
      <w:r>
        <w:t xml:space="preserve">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 </w:t>
      </w:r>
    </w:p>
    <w:p w:rsidR="002971CA" w:rsidRDefault="002971CA" w:rsidP="002971CA">
      <w:pPr>
        <w:pStyle w:val="text"/>
      </w:pPr>
      <w:bookmarkStart w:id="21" w:name="9602"/>
      <w:bookmarkEnd w:id="21"/>
      <w:r>
        <w:t xml:space="preserve">2. Фирменное наименование акционерного общества должно содержать его наименование и указание на то, что общество является акционерным. </w:t>
      </w:r>
    </w:p>
    <w:p w:rsidR="002971CA" w:rsidRDefault="002971CA" w:rsidP="002971CA">
      <w:pPr>
        <w:pStyle w:val="text"/>
      </w:pPr>
      <w:bookmarkStart w:id="22" w:name="9603"/>
      <w:bookmarkEnd w:id="22"/>
      <w:r>
        <w:t xml:space="preserve">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 </w:t>
      </w:r>
    </w:p>
    <w:p w:rsidR="002971CA" w:rsidRDefault="002971CA" w:rsidP="002971CA">
      <w:pPr>
        <w:pStyle w:val="text"/>
      </w:pPr>
      <w:bookmarkStart w:id="23" w:name="96032"/>
      <w:bookmarkEnd w:id="23"/>
      <w:r>
        <w:lastRenderedPageBreak/>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 </w:t>
      </w:r>
    </w:p>
    <w:p w:rsidR="002971CA" w:rsidRDefault="002971CA" w:rsidP="002971CA">
      <w:pPr>
        <w:pStyle w:val="text"/>
      </w:pPr>
      <w:bookmarkStart w:id="24" w:name="1241"/>
      <w:bookmarkEnd w:id="24"/>
      <w:r>
        <w:t xml:space="preserve">Особенности правового положения кредитных организаций, созданных в форме акционерных обществ, права и обязанности их акционеров определяются также законами, регулирующими деятельность кредитных организаций. </w:t>
      </w:r>
    </w:p>
    <w:p w:rsidR="002971CA" w:rsidRDefault="002971CA" w:rsidP="002971CA">
      <w:pPr>
        <w:pStyle w:val="text"/>
      </w:pPr>
      <w:bookmarkStart w:id="25" w:name="97"/>
      <w:bookmarkEnd w:id="25"/>
      <w:r>
        <w:rPr>
          <w:rStyle w:val="a3"/>
        </w:rPr>
        <w:t xml:space="preserve">Статья 97. Открытые и закрытые акционерные общества </w:t>
      </w:r>
    </w:p>
    <w:p w:rsidR="002971CA" w:rsidRDefault="002971CA" w:rsidP="002971CA">
      <w:pPr>
        <w:pStyle w:val="text"/>
      </w:pPr>
      <w:bookmarkStart w:id="26" w:name="9701"/>
      <w:bookmarkEnd w:id="26"/>
      <w:r>
        <w:t xml:space="preserve">1. 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их свободную продажу на условиях, устанавливаемых законом и иными правовыми актами. </w:t>
      </w:r>
    </w:p>
    <w:p w:rsidR="002971CA" w:rsidRDefault="002971CA" w:rsidP="002971CA">
      <w:pPr>
        <w:pStyle w:val="text"/>
      </w:pPr>
      <w:bookmarkStart w:id="27" w:name="97012"/>
      <w:bookmarkEnd w:id="27"/>
      <w:r>
        <w:t xml:space="preserve">Открытое акционерное общество обязано ежегодно публиковать для всеобщего сведения годовой отчет, бухгалтерский баланс, счет прибылей и убытков. </w:t>
      </w:r>
    </w:p>
    <w:p w:rsidR="002971CA" w:rsidRDefault="002971CA" w:rsidP="002971CA">
      <w:pPr>
        <w:pStyle w:val="text"/>
      </w:pPr>
      <w:bookmarkStart w:id="28" w:name="9702"/>
      <w:bookmarkEnd w:id="28"/>
      <w:r>
        <w:t xml:space="preserve">2.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 </w:t>
      </w:r>
    </w:p>
    <w:p w:rsidR="002971CA" w:rsidRDefault="002971CA" w:rsidP="002971CA">
      <w:pPr>
        <w:pStyle w:val="text"/>
      </w:pPr>
      <w:bookmarkStart w:id="29" w:name="97022"/>
      <w:bookmarkEnd w:id="29"/>
      <w:r>
        <w:t xml:space="preserve">Акционеры закрытого акционерного общества имеют преимущественное право приобретения акций, продаваемых другими акционерами этого общества. </w:t>
      </w:r>
    </w:p>
    <w:p w:rsidR="002971CA" w:rsidRDefault="002971CA" w:rsidP="002971CA">
      <w:pPr>
        <w:pStyle w:val="text"/>
      </w:pPr>
      <w:bookmarkStart w:id="30" w:name="97023"/>
      <w:bookmarkEnd w:id="30"/>
      <w:r>
        <w:t xml:space="preserve">Число участников закрытого акционерного общества не должно превышать числа, установленного законом об акционерных обществах, в противном случае оно подлежит преобразованию в открытое акционерное общество в течение года, а по истечении этого срока - ликвидации в судебном порядке, если их число не уменьшится до установленного законом предела. </w:t>
      </w:r>
    </w:p>
    <w:p w:rsidR="002971CA" w:rsidRDefault="002971CA" w:rsidP="002971CA">
      <w:pPr>
        <w:pStyle w:val="text"/>
      </w:pPr>
      <w:r>
        <w:t xml:space="preserve">В случаях, предусмотренных законом об акционерных обществах, закрытое акционерное общество может быть </w:t>
      </w:r>
      <w:proofErr w:type="gramStart"/>
      <w:r>
        <w:t>обязано</w:t>
      </w:r>
      <w:proofErr w:type="gramEnd"/>
      <w:r>
        <w:t xml:space="preserve"> публиковать для всеобщего сведения документы, указанные в пункте 1 настоящей статьи. </w:t>
      </w:r>
    </w:p>
    <w:p w:rsidR="002971CA" w:rsidRDefault="002971CA" w:rsidP="002971CA">
      <w:pPr>
        <w:pStyle w:val="text"/>
      </w:pPr>
      <w:bookmarkStart w:id="31" w:name="98"/>
      <w:bookmarkEnd w:id="31"/>
      <w:r>
        <w:rPr>
          <w:rStyle w:val="a3"/>
        </w:rPr>
        <w:t xml:space="preserve">Статья 98. Образование акционерного общества </w:t>
      </w:r>
    </w:p>
    <w:p w:rsidR="002971CA" w:rsidRDefault="002971CA" w:rsidP="002971CA">
      <w:pPr>
        <w:pStyle w:val="text"/>
      </w:pPr>
      <w:bookmarkStart w:id="32" w:name="9801"/>
      <w:bookmarkEnd w:id="32"/>
      <w:r>
        <w:t xml:space="preserve">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 </w:t>
      </w:r>
    </w:p>
    <w:p w:rsidR="002971CA" w:rsidRDefault="002971CA" w:rsidP="002971CA">
      <w:pPr>
        <w:pStyle w:val="text"/>
      </w:pPr>
      <w:bookmarkStart w:id="33" w:name="9812"/>
      <w:bookmarkEnd w:id="33"/>
      <w:r>
        <w:t xml:space="preserve">Договор о создании акционерного общества заключается в письменной форме. </w:t>
      </w:r>
    </w:p>
    <w:p w:rsidR="002971CA" w:rsidRDefault="002971CA" w:rsidP="002971CA">
      <w:pPr>
        <w:pStyle w:val="text"/>
      </w:pPr>
      <w:bookmarkStart w:id="34" w:name="9802"/>
      <w:bookmarkEnd w:id="34"/>
      <w:r>
        <w:t xml:space="preserve">2. Учредители акционерного общества несут солидарную ответственность по обязательствам, возникшим до регистрации общества. </w:t>
      </w:r>
    </w:p>
    <w:p w:rsidR="002971CA" w:rsidRDefault="002971CA" w:rsidP="002971CA">
      <w:pPr>
        <w:pStyle w:val="text"/>
      </w:pPr>
      <w:r>
        <w:t xml:space="preserve">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 </w:t>
      </w:r>
    </w:p>
    <w:p w:rsidR="002971CA" w:rsidRDefault="002971CA" w:rsidP="002971CA">
      <w:pPr>
        <w:pStyle w:val="text"/>
      </w:pPr>
      <w:bookmarkStart w:id="35" w:name="9803"/>
      <w:bookmarkEnd w:id="35"/>
      <w:r>
        <w:t xml:space="preserve">3. Учредительным документом акционерного общества является его устав, утвержденный учредителями. </w:t>
      </w:r>
    </w:p>
    <w:p w:rsidR="002971CA" w:rsidRDefault="002971CA" w:rsidP="002971CA">
      <w:pPr>
        <w:pStyle w:val="text"/>
      </w:pPr>
      <w:r>
        <w:lastRenderedPageBreak/>
        <w:t xml:space="preserve">Устав акционерного общества помимо сведений, указанных в </w:t>
      </w:r>
      <w:r w:rsidRPr="002971CA">
        <w:t>пункте 2 статьи 52</w:t>
      </w:r>
      <w:r>
        <w:t xml:space="preserve"> настоящего Кодекса, должен содержать условия о категориях выпускаемых обществом акций, их номинальной стоимости и количестве; о размере уставного капитала общества; о правах акционеров;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предусмотренные законом об акционерных обществах. </w:t>
      </w:r>
    </w:p>
    <w:p w:rsidR="002971CA" w:rsidRDefault="002971CA" w:rsidP="002971CA">
      <w:pPr>
        <w:pStyle w:val="text"/>
      </w:pPr>
      <w:bookmarkStart w:id="36" w:name="9804"/>
      <w:bookmarkEnd w:id="36"/>
      <w:r>
        <w:t xml:space="preserve">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 </w:t>
      </w:r>
    </w:p>
    <w:p w:rsidR="002971CA" w:rsidRDefault="002971CA" w:rsidP="002971CA">
      <w:pPr>
        <w:pStyle w:val="text"/>
      </w:pPr>
      <w:r>
        <w:t>5. Особенности создания акционерных обще</w:t>
      </w:r>
      <w:proofErr w:type="gramStart"/>
      <w:r>
        <w:t>ств пр</w:t>
      </w:r>
      <w:proofErr w:type="gramEnd"/>
      <w:r>
        <w:t xml:space="preserve">и приватизации государственных и муниципальных предприятий определяются законами и иными правовыми актами о приватизации этих предприятий. </w:t>
      </w:r>
    </w:p>
    <w:p w:rsidR="002971CA" w:rsidRDefault="002971CA" w:rsidP="002971CA">
      <w:pPr>
        <w:pStyle w:val="text"/>
      </w:pPr>
      <w:bookmarkStart w:id="37" w:name="9806"/>
      <w:bookmarkEnd w:id="37"/>
      <w:r>
        <w:t xml:space="preserve">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и опубликованы для всеобщего сведения. </w:t>
      </w:r>
    </w:p>
    <w:p w:rsidR="002971CA" w:rsidRDefault="002971CA" w:rsidP="002971CA">
      <w:pPr>
        <w:pStyle w:val="text"/>
      </w:pPr>
      <w:bookmarkStart w:id="38" w:name="98061"/>
      <w:bookmarkEnd w:id="38"/>
      <w:r>
        <w:t xml:space="preserve">Акционерное общество не может иметь в качестве единственного участника другое хозяйственное общество, состоящее из одного лица. </w:t>
      </w:r>
    </w:p>
    <w:p w:rsidR="002971CA" w:rsidRDefault="002971CA" w:rsidP="002971CA">
      <w:pPr>
        <w:pStyle w:val="text"/>
      </w:pPr>
      <w:bookmarkStart w:id="39" w:name="99"/>
      <w:bookmarkEnd w:id="39"/>
      <w:r>
        <w:rPr>
          <w:rStyle w:val="a3"/>
        </w:rPr>
        <w:t xml:space="preserve">Статья 99. Уставный капитал акционерного общества </w:t>
      </w:r>
    </w:p>
    <w:p w:rsidR="002971CA" w:rsidRDefault="002971CA" w:rsidP="002971CA">
      <w:pPr>
        <w:pStyle w:val="text"/>
      </w:pPr>
      <w:bookmarkStart w:id="40" w:name="99001"/>
      <w:bookmarkEnd w:id="40"/>
      <w:r>
        <w:t xml:space="preserve">1. Уставный капитал акционерного общества составляется из номинальной стоимости акций общества, приобретенных акционерами. </w:t>
      </w:r>
    </w:p>
    <w:p w:rsidR="002971CA" w:rsidRDefault="002971CA" w:rsidP="002971CA">
      <w:pPr>
        <w:pStyle w:val="text"/>
      </w:pPr>
      <w:bookmarkStart w:id="41" w:name="990012"/>
      <w:bookmarkEnd w:id="41"/>
      <w:r>
        <w:t xml:space="preserve">Уставный капитал общества определяет минимальный размер имущества общества, гарантирующего интересы его кредиторов. Он не может быть менее размера, предусмотренного законом об акционерных обществах. </w:t>
      </w:r>
    </w:p>
    <w:p w:rsidR="002971CA" w:rsidRDefault="002971CA" w:rsidP="002971CA">
      <w:pPr>
        <w:pStyle w:val="text"/>
      </w:pPr>
      <w:bookmarkStart w:id="42" w:name="9902"/>
      <w:bookmarkEnd w:id="42"/>
      <w:r>
        <w:t xml:space="preserve">2. Не допускается освобождение акционера от обязанности оплаты акций общества, в том числе освобождение его от этой обязанности путем зачета требований к обществу. </w:t>
      </w:r>
    </w:p>
    <w:p w:rsidR="002971CA" w:rsidRDefault="002971CA" w:rsidP="002971CA">
      <w:pPr>
        <w:pStyle w:val="text"/>
      </w:pPr>
      <w:bookmarkStart w:id="43" w:name="9903"/>
      <w:bookmarkEnd w:id="43"/>
      <w:r>
        <w:t xml:space="preserve">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 </w:t>
      </w:r>
    </w:p>
    <w:p w:rsidR="002971CA" w:rsidRDefault="002971CA" w:rsidP="002971CA">
      <w:pPr>
        <w:pStyle w:val="text"/>
      </w:pPr>
      <w:bookmarkStart w:id="44" w:name="9904"/>
      <w:bookmarkEnd w:id="44"/>
      <w:r>
        <w:t xml:space="preserve">4. Если по окончании второго и каждого последующего финансового года стоимость чистых активов общества окажется меньше уставного капитала, общество обязано объявить и зарегистрировать в установленном порядке уменьшение своего уставного капитала. Если стоимость указанных активов общества становится меньше определенного законом минимального размера уставного капитала (пункт 1 настоящей статьи), общество подлежит ликвидации. </w:t>
      </w:r>
    </w:p>
    <w:p w:rsidR="002971CA" w:rsidRDefault="002971CA" w:rsidP="002971CA">
      <w:pPr>
        <w:pStyle w:val="text"/>
      </w:pPr>
      <w:bookmarkStart w:id="45" w:name="9905"/>
      <w:bookmarkEnd w:id="45"/>
      <w:r>
        <w:t xml:space="preserve">5. Законом или уставом общества могут быть установлены ограничения числа, суммарной номинальной стоимости акций или максимального числа голосов, принадлежащих одному акционеру. </w:t>
      </w:r>
    </w:p>
    <w:p w:rsidR="002971CA" w:rsidRDefault="002971CA" w:rsidP="002971CA">
      <w:pPr>
        <w:pStyle w:val="text"/>
      </w:pPr>
      <w:r>
        <w:rPr>
          <w:rStyle w:val="a3"/>
        </w:rPr>
        <w:t xml:space="preserve">Статья 107. Понятие производственного кооператива </w:t>
      </w:r>
    </w:p>
    <w:p w:rsidR="002971CA" w:rsidRDefault="002971CA" w:rsidP="002971CA">
      <w:pPr>
        <w:pStyle w:val="text"/>
      </w:pPr>
      <w:bookmarkStart w:id="46" w:name="10701"/>
      <w:bookmarkEnd w:id="46"/>
      <w: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w:t>
      </w:r>
      <w:r>
        <w:lastRenderedPageBreak/>
        <w:t xml:space="preserve">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учредительными документами производственного кооператива может быть предусмотрено участие в его деятельности юридических лиц. Производственный кооператив является коммерческой организацией. </w:t>
      </w:r>
    </w:p>
    <w:p w:rsidR="002971CA" w:rsidRDefault="002971CA" w:rsidP="002971CA">
      <w:pPr>
        <w:pStyle w:val="text"/>
      </w:pPr>
      <w:bookmarkStart w:id="47" w:name="10720"/>
      <w:bookmarkEnd w:id="47"/>
      <w:r>
        <w:t xml:space="preserve">2. Члены производственного кооператива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 </w:t>
      </w:r>
    </w:p>
    <w:p w:rsidR="002971CA" w:rsidRDefault="002971CA" w:rsidP="002971CA">
      <w:pPr>
        <w:pStyle w:val="text"/>
      </w:pPr>
      <w:bookmarkStart w:id="48" w:name="10703"/>
      <w:bookmarkEnd w:id="48"/>
      <w:r>
        <w:t xml:space="preserve">3. Фирменное наименование кооператива должно содержать его наименование и слова "производственный кооператив" или "артель". </w:t>
      </w:r>
    </w:p>
    <w:p w:rsidR="002971CA" w:rsidRDefault="002971CA" w:rsidP="002971CA">
      <w:pPr>
        <w:pStyle w:val="text"/>
      </w:pPr>
      <w:bookmarkStart w:id="49" w:name="10704"/>
      <w:bookmarkEnd w:id="49"/>
      <w:r>
        <w:t xml:space="preserve">4. Правовое положение производственных кооперативов и права и обязанности их членов определяются в соответствии с настоящим Кодексом законами о производственных кооперативах. </w:t>
      </w:r>
    </w:p>
    <w:p w:rsidR="002971CA" w:rsidRDefault="002971CA" w:rsidP="002971CA">
      <w:pPr>
        <w:pStyle w:val="text"/>
      </w:pPr>
      <w:bookmarkStart w:id="50" w:name="108"/>
      <w:bookmarkEnd w:id="50"/>
      <w:r>
        <w:rPr>
          <w:rStyle w:val="a3"/>
        </w:rPr>
        <w:t xml:space="preserve">Статья 108. Образование производственных кооперативов </w:t>
      </w:r>
    </w:p>
    <w:p w:rsidR="002971CA" w:rsidRDefault="002971CA" w:rsidP="002971CA">
      <w:pPr>
        <w:pStyle w:val="text"/>
      </w:pPr>
      <w:bookmarkStart w:id="51" w:name="10801"/>
      <w:bookmarkEnd w:id="51"/>
      <w:r>
        <w:t xml:space="preserve">1. Учредительным документом производственного кооператива является его устав, утверждаемый общим собранием его членов. </w:t>
      </w:r>
    </w:p>
    <w:p w:rsidR="002971CA" w:rsidRDefault="002971CA" w:rsidP="002971CA">
      <w:pPr>
        <w:pStyle w:val="text"/>
      </w:pPr>
      <w:bookmarkStart w:id="52" w:name="10802"/>
      <w:bookmarkEnd w:id="52"/>
      <w:r>
        <w:t xml:space="preserve">2. Устав кооператива должен содержать помимо сведений, указанных в </w:t>
      </w:r>
      <w:r w:rsidRPr="002971CA">
        <w:t>пункте 2 статьи 52</w:t>
      </w:r>
      <w:r>
        <w:t xml:space="preserve"> настоящего Кодекса, условия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w:t>
      </w:r>
    </w:p>
    <w:p w:rsidR="002971CA" w:rsidRDefault="002971CA" w:rsidP="002971CA">
      <w:pPr>
        <w:pStyle w:val="text"/>
      </w:pPr>
      <w:bookmarkStart w:id="53" w:name="10803"/>
      <w:bookmarkEnd w:id="53"/>
      <w:r>
        <w:t xml:space="preserve">3. Число членов кооператива не должно быть менее пяти. </w:t>
      </w:r>
    </w:p>
    <w:p w:rsidR="002971CA" w:rsidRDefault="002971CA" w:rsidP="002971CA">
      <w:pPr>
        <w:pStyle w:val="text"/>
      </w:pPr>
      <w:bookmarkStart w:id="54" w:name="109"/>
      <w:bookmarkEnd w:id="54"/>
      <w:r>
        <w:rPr>
          <w:rStyle w:val="a3"/>
        </w:rPr>
        <w:t xml:space="preserve">Статья 109. Имущество производственного кооператива </w:t>
      </w:r>
    </w:p>
    <w:p w:rsidR="002971CA" w:rsidRDefault="002971CA" w:rsidP="002971CA">
      <w:pPr>
        <w:pStyle w:val="text"/>
      </w:pPr>
      <w:bookmarkStart w:id="55" w:name="10901"/>
      <w:bookmarkEnd w:id="55"/>
      <w:r>
        <w:t xml:space="preserve">1. Имущество, находящееся в собственности производственного кооператива, делится на паи его членов в соответствии с уставом кооператива. </w:t>
      </w:r>
    </w:p>
    <w:p w:rsidR="002971CA" w:rsidRDefault="002971CA" w:rsidP="002971CA">
      <w:pPr>
        <w:pStyle w:val="text"/>
      </w:pPr>
      <w:r>
        <w:t xml:space="preserve">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 </w:t>
      </w:r>
    </w:p>
    <w:p w:rsidR="002971CA" w:rsidRDefault="002971CA" w:rsidP="002971CA">
      <w:pPr>
        <w:pStyle w:val="text"/>
      </w:pPr>
      <w:r>
        <w:t xml:space="preserve">Решение об образовании неделимых фондов принимается членами кооператива единогласно, если иное не предусмотрено уставом кооператива. </w:t>
      </w:r>
    </w:p>
    <w:p w:rsidR="002971CA" w:rsidRDefault="002971CA" w:rsidP="002971CA">
      <w:pPr>
        <w:pStyle w:val="text"/>
      </w:pPr>
      <w:bookmarkStart w:id="56" w:name="10902"/>
      <w:bookmarkEnd w:id="56"/>
      <w:r>
        <w:t xml:space="preserve">2. Член кооператива обязан внести к моменту регистрации кооператива не менее десяти процентов паевого взноса, а остальную часть - в течение года с момента регистрации. </w:t>
      </w:r>
    </w:p>
    <w:p w:rsidR="002971CA" w:rsidRDefault="002971CA" w:rsidP="002971CA">
      <w:pPr>
        <w:pStyle w:val="text"/>
      </w:pPr>
      <w:bookmarkStart w:id="57" w:name="10903"/>
      <w:bookmarkEnd w:id="57"/>
      <w:r>
        <w:t xml:space="preserve">3. Кооператив не вправе выпускать акции. </w:t>
      </w:r>
    </w:p>
    <w:p w:rsidR="002971CA" w:rsidRDefault="002971CA" w:rsidP="002971CA">
      <w:pPr>
        <w:pStyle w:val="text"/>
      </w:pPr>
      <w:bookmarkStart w:id="58" w:name="10904"/>
      <w:bookmarkEnd w:id="58"/>
      <w:r>
        <w:lastRenderedPageBreak/>
        <w:t xml:space="preserve">4. Прибыль кооператива распределяется между его членами в соответствии с их трудовым участием, если иной порядок не предусмотрен законом и уставом кооператива. </w:t>
      </w:r>
    </w:p>
    <w:p w:rsidR="002971CA" w:rsidRDefault="002971CA" w:rsidP="002971CA">
      <w:pPr>
        <w:pStyle w:val="text"/>
      </w:pPr>
      <w:r>
        <w:t>В таком же порядке распределяется имущество, оставшееся после ликвидации кооператива и удовлетворения требований его кредиторов.</w:t>
      </w:r>
    </w:p>
    <w:p w:rsidR="002971CA" w:rsidRDefault="002971CA" w:rsidP="002971CA">
      <w:pPr>
        <w:pStyle w:val="text"/>
      </w:pPr>
      <w:r>
        <w:rPr>
          <w:rStyle w:val="a3"/>
        </w:rPr>
        <w:t xml:space="preserve">Статья 113. Унитарное предприятие </w:t>
      </w:r>
    </w:p>
    <w:p w:rsidR="002971CA" w:rsidRDefault="002971CA" w:rsidP="002971CA">
      <w:pPr>
        <w:pStyle w:val="text"/>
      </w:pPr>
      <w:bookmarkStart w:id="59" w:name="11031"/>
      <w:bookmarkEnd w:id="59"/>
      <w:r>
        <w:t xml:space="preserve">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 </w:t>
      </w:r>
    </w:p>
    <w:p w:rsidR="002971CA" w:rsidRDefault="002971CA" w:rsidP="002971CA">
      <w:pPr>
        <w:pStyle w:val="text"/>
      </w:pPr>
      <w:bookmarkStart w:id="60" w:name="11301"/>
      <w:bookmarkEnd w:id="60"/>
      <w:r>
        <w:t xml:space="preserve">Устав унитарного предприятия должен содержать помимо сведений, указанных в </w:t>
      </w:r>
      <w:r w:rsidRPr="002971CA">
        <w:t>пункте 2 статьи 52</w:t>
      </w:r>
      <w:r>
        <w:t xml:space="preserve"> настоящего Кодекса, сведения о предмете и целях деятельности предприятия, а также о размере уставного фонда предприятия, порядке и источниках его формирования, за исключением казенных предприятий. </w:t>
      </w:r>
    </w:p>
    <w:p w:rsidR="002971CA" w:rsidRDefault="002971CA" w:rsidP="002971CA">
      <w:pPr>
        <w:pStyle w:val="text"/>
      </w:pPr>
      <w:bookmarkStart w:id="61" w:name="113013"/>
      <w:bookmarkEnd w:id="61"/>
      <w:r>
        <w:t xml:space="preserve">В форме унитарных предприятий могут быть созданы только государственные и муниципальные предприятия. </w:t>
      </w:r>
    </w:p>
    <w:p w:rsidR="002971CA" w:rsidRDefault="002971CA" w:rsidP="002971CA">
      <w:pPr>
        <w:pStyle w:val="text"/>
      </w:pPr>
      <w:bookmarkStart w:id="62" w:name="1132"/>
      <w:bookmarkEnd w:id="62"/>
      <w:r>
        <w:t xml:space="preserve">2. Имущество государственного или муниципального унитарного предприятия находится соответственно в государственной или муниципальной собственности и принадлежит такому предприятию на праве хозяйственного ведения или оперативного управления. </w:t>
      </w:r>
    </w:p>
    <w:p w:rsidR="002971CA" w:rsidRDefault="002971CA" w:rsidP="002971CA">
      <w:pPr>
        <w:pStyle w:val="text"/>
      </w:pPr>
      <w:bookmarkStart w:id="63" w:name="1133"/>
      <w:bookmarkEnd w:id="63"/>
      <w:r>
        <w:t xml:space="preserve">3. Фирменное наименование унитарного предприятия должно содержать указание на собственника его имущества. </w:t>
      </w:r>
    </w:p>
    <w:p w:rsidR="002971CA" w:rsidRDefault="002971CA" w:rsidP="002971CA">
      <w:pPr>
        <w:pStyle w:val="text"/>
      </w:pPr>
      <w:bookmarkStart w:id="64" w:name="11304"/>
      <w:bookmarkEnd w:id="64"/>
      <w:r>
        <w:t xml:space="preserve">4. Органом унитарного предприятия является руководитель, который назначается собственником либо уполномоченным собственником органом и им подотчетен. </w:t>
      </w:r>
    </w:p>
    <w:p w:rsidR="002971CA" w:rsidRDefault="002971CA" w:rsidP="002971CA">
      <w:pPr>
        <w:pStyle w:val="text"/>
      </w:pPr>
      <w:bookmarkStart w:id="65" w:name="11305"/>
      <w:bookmarkEnd w:id="65"/>
      <w:r>
        <w:t xml:space="preserve">5. Унитарное предприятие отвечает по своим обязательствам всем принадлежащим ему имуществом. </w:t>
      </w:r>
    </w:p>
    <w:p w:rsidR="002971CA" w:rsidRDefault="002971CA" w:rsidP="002971CA">
      <w:pPr>
        <w:pStyle w:val="text"/>
      </w:pPr>
      <w:r>
        <w:t xml:space="preserve">Унитарное предприятие не несет ответственности по обязательствам собственника его имущества. </w:t>
      </w:r>
    </w:p>
    <w:p w:rsidR="002971CA" w:rsidRDefault="002971CA" w:rsidP="002971CA">
      <w:pPr>
        <w:pStyle w:val="text"/>
      </w:pPr>
      <w:bookmarkStart w:id="66" w:name="11306"/>
      <w:bookmarkEnd w:id="66"/>
      <w:r>
        <w:t xml:space="preserve">6. Правовое положение государственных и муниципальных унитарных предприятий определяется настоящим Кодексом и законом о государственных и муниципальных унитарных предприятиях. </w:t>
      </w:r>
    </w:p>
    <w:p w:rsidR="002971CA" w:rsidRDefault="002971CA" w:rsidP="002971CA">
      <w:pPr>
        <w:pStyle w:val="text"/>
      </w:pPr>
      <w:bookmarkStart w:id="67" w:name="114"/>
      <w:bookmarkEnd w:id="67"/>
      <w:r>
        <w:rPr>
          <w:rStyle w:val="a3"/>
        </w:rPr>
        <w:t xml:space="preserve">Статья 114. Унитарное предприятие, основанное на праве хозяйственного ведения </w:t>
      </w:r>
    </w:p>
    <w:p w:rsidR="002971CA" w:rsidRDefault="002971CA" w:rsidP="002971CA">
      <w:pPr>
        <w:pStyle w:val="text"/>
      </w:pPr>
      <w:bookmarkStart w:id="68" w:name="11401"/>
      <w:bookmarkEnd w:id="68"/>
      <w:r>
        <w:t xml:space="preserve">1. Унитарное предприятие, основанное на праве хозяйственного ведения, создается по решению уполномоченного на то государственного органа или органа местного самоуправления. </w:t>
      </w:r>
    </w:p>
    <w:p w:rsidR="002971CA" w:rsidRDefault="002971CA" w:rsidP="002971CA">
      <w:pPr>
        <w:pStyle w:val="text"/>
      </w:pPr>
      <w:bookmarkStart w:id="69" w:name="11402"/>
      <w:bookmarkEnd w:id="69"/>
      <w:r>
        <w:t xml:space="preserve">2. Учредительным документом предприятия, основанного на праве хозяйственного ведения, является его устав, утверждаемый уполномоченным на то государственным органом или органом местного самоуправления. </w:t>
      </w:r>
    </w:p>
    <w:p w:rsidR="002971CA" w:rsidRDefault="002971CA" w:rsidP="002971CA">
      <w:pPr>
        <w:pStyle w:val="text"/>
      </w:pPr>
      <w:bookmarkStart w:id="70" w:name="11403"/>
      <w:bookmarkEnd w:id="70"/>
      <w:r>
        <w:t xml:space="preserve">3. Размер уставного фонда предприятия, основанного на праве хозяйственного ведения, не может быть менее суммы, определенной законом о государственных и муниципальных унитарных предприятиях. </w:t>
      </w:r>
    </w:p>
    <w:p w:rsidR="002971CA" w:rsidRDefault="002971CA" w:rsidP="002971CA">
      <w:pPr>
        <w:pStyle w:val="text"/>
      </w:pPr>
      <w:bookmarkStart w:id="71" w:name="1144"/>
      <w:bookmarkEnd w:id="71"/>
      <w:r>
        <w:lastRenderedPageBreak/>
        <w:t xml:space="preserve">4. Порядок формирования уставного фонда предприятия, основанного на праве хозяйственного ведения, определяется законом о государственных и муниципальных унитарных предприятиях. </w:t>
      </w:r>
    </w:p>
    <w:p w:rsidR="002971CA" w:rsidRDefault="002971CA" w:rsidP="002971CA">
      <w:pPr>
        <w:pStyle w:val="text"/>
      </w:pPr>
      <w:bookmarkStart w:id="72" w:name="1145"/>
      <w:bookmarkEnd w:id="72"/>
      <w:r>
        <w:t xml:space="preserve">5. Если по окончании финансового года стоимость чистых активов предприятия, основанного на праве хозяйственного ведения,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 </w:t>
      </w:r>
    </w:p>
    <w:p w:rsidR="002971CA" w:rsidRDefault="002971CA" w:rsidP="002971CA">
      <w:pPr>
        <w:pStyle w:val="text"/>
      </w:pPr>
      <w:bookmarkStart w:id="73" w:name="1146"/>
      <w:bookmarkEnd w:id="73"/>
      <w:r>
        <w:t xml:space="preserve">6. В случае принятия решения об уменьшении уставного фонда предприятие обязано письменно уведомить об этом своих кредиторов. </w:t>
      </w:r>
    </w:p>
    <w:p w:rsidR="002971CA" w:rsidRDefault="002971CA" w:rsidP="002971CA">
      <w:pPr>
        <w:pStyle w:val="text"/>
      </w:pPr>
      <w:r>
        <w:t xml:space="preserve">Кредитор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 </w:t>
      </w:r>
    </w:p>
    <w:p w:rsidR="002971CA" w:rsidRDefault="002971CA" w:rsidP="002971CA">
      <w:pPr>
        <w:pStyle w:val="text"/>
      </w:pPr>
      <w:bookmarkStart w:id="74" w:name="1148"/>
      <w:bookmarkEnd w:id="74"/>
      <w:r>
        <w:t xml:space="preserve">7. Собственник имущества предприятия, основанного на праве хозяйственного ведения, не отвечает по обязательствам предприятия, за исключением случаев, предусмотренных </w:t>
      </w:r>
      <w:r w:rsidRPr="002971CA">
        <w:t>пунктом 3 статьи 56</w:t>
      </w:r>
      <w:r>
        <w:t xml:space="preserve"> настоящего Кодекса. Это правило также применяется к ответственности предприятия, учредившего дочернее предприятие, по обязательствам последнего. </w:t>
      </w:r>
    </w:p>
    <w:p w:rsidR="002971CA" w:rsidRDefault="002971CA" w:rsidP="002971CA">
      <w:pPr>
        <w:pStyle w:val="text"/>
      </w:pPr>
      <w:bookmarkStart w:id="75" w:name="115"/>
      <w:bookmarkEnd w:id="75"/>
      <w:r>
        <w:rPr>
          <w:rStyle w:val="a3"/>
        </w:rPr>
        <w:t xml:space="preserve">Статья 115. Унитарное предприятие, основанное на праве оперативного управления </w:t>
      </w:r>
    </w:p>
    <w:p w:rsidR="002971CA" w:rsidRDefault="002971CA" w:rsidP="002971CA">
      <w:pPr>
        <w:pStyle w:val="text"/>
      </w:pPr>
      <w:bookmarkStart w:id="76" w:name="11501"/>
      <w:bookmarkEnd w:id="76"/>
      <w:r>
        <w:t xml:space="preserve">1. 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предприятие на праве оперативного управления (казенное предприятие). </w:t>
      </w:r>
    </w:p>
    <w:p w:rsidR="002971CA" w:rsidRDefault="002971CA" w:rsidP="002971CA">
      <w:pPr>
        <w:pStyle w:val="text"/>
      </w:pPr>
      <w:bookmarkStart w:id="77" w:name="11502"/>
      <w:bookmarkEnd w:id="77"/>
      <w:r>
        <w:t xml:space="preserve">2. Учредительным документом казенного предприятия является его устав, утверждаемый уполномоченным на то государственным органом или органом местного самоуправления. </w:t>
      </w:r>
    </w:p>
    <w:p w:rsidR="002971CA" w:rsidRDefault="002971CA" w:rsidP="002971CA">
      <w:pPr>
        <w:pStyle w:val="text"/>
      </w:pPr>
      <w:bookmarkStart w:id="78" w:name="1153"/>
      <w:bookmarkEnd w:id="78"/>
      <w:r>
        <w:t xml:space="preserve">3. Фирменное наименование унитарного предприятия, основанного на праве оперативного управления, должно содержать указание на то, что такое предприятие является казенным. </w:t>
      </w:r>
    </w:p>
    <w:p w:rsidR="002971CA" w:rsidRDefault="002971CA" w:rsidP="002971CA">
      <w:pPr>
        <w:pStyle w:val="text"/>
      </w:pPr>
      <w:bookmarkStart w:id="79" w:name="1227"/>
      <w:bookmarkEnd w:id="79"/>
      <w:r>
        <w:t xml:space="preserve">4. Права казенного предприятия на закрепленное за ним имущество определяются в соответствии со </w:t>
      </w:r>
      <w:r w:rsidRPr="002971CA">
        <w:t>статьями 296</w:t>
      </w:r>
      <w:r>
        <w:t xml:space="preserve"> и </w:t>
      </w:r>
      <w:r w:rsidRPr="002971CA">
        <w:t>297</w:t>
      </w:r>
      <w:r>
        <w:t xml:space="preserve"> настоящего Кодекса и законом о государственных и муниципальных унитарных предприятиях. </w:t>
      </w:r>
    </w:p>
    <w:p w:rsidR="002971CA" w:rsidRDefault="002971CA" w:rsidP="002971CA">
      <w:pPr>
        <w:pStyle w:val="text"/>
      </w:pPr>
      <w:bookmarkStart w:id="80" w:name="1155"/>
      <w:bookmarkEnd w:id="80"/>
      <w:r>
        <w:t xml:space="preserve">5.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 </w:t>
      </w:r>
    </w:p>
    <w:p w:rsidR="002971CA" w:rsidRDefault="002971CA" w:rsidP="002971CA">
      <w:pPr>
        <w:pStyle w:val="text"/>
      </w:pPr>
      <w:bookmarkStart w:id="81" w:name="1156"/>
      <w:bookmarkEnd w:id="81"/>
      <w:r>
        <w:t>6. Казенное предприятие может быть реорганизовано или ликвидировано в соответствии с законом о государственных и муниципальных унитарных предприятиях.</w:t>
      </w:r>
    </w:p>
    <w:p w:rsidR="003109A1" w:rsidRDefault="002971CA"/>
    <w:sectPr w:rsidR="003109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CA"/>
    <w:rsid w:val="002971CA"/>
    <w:rsid w:val="00892F09"/>
    <w:rsid w:val="00EF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297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basedOn w:val="a0"/>
    <w:rsid w:val="002971CA"/>
  </w:style>
  <w:style w:type="character" w:styleId="a3">
    <w:name w:val="Strong"/>
    <w:basedOn w:val="a0"/>
    <w:uiPriority w:val="22"/>
    <w:qFormat/>
    <w:rsid w:val="002971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297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basedOn w:val="a0"/>
    <w:rsid w:val="002971CA"/>
  </w:style>
  <w:style w:type="character" w:styleId="a3">
    <w:name w:val="Strong"/>
    <w:basedOn w:val="a0"/>
    <w:uiPriority w:val="22"/>
    <w:qFormat/>
    <w:rsid w:val="002971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2862</Words>
  <Characters>16315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Win7-note</dc:creator>
  <cp:lastModifiedBy>Win7-note</cp:lastModifiedBy>
  <cp:revision>1</cp:revision>
  <dcterms:created xsi:type="dcterms:W3CDTF">2015-03-10T10:21:00Z</dcterms:created>
  <dcterms:modified xsi:type="dcterms:W3CDTF">2015-03-10T10:22:00Z</dcterms:modified>
</cp:coreProperties>
</file>