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18A" w:rsidRPr="0076118A" w:rsidRDefault="0076118A" w:rsidP="0076118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76118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Промышленная швейная машина 1022 класса</w:t>
      </w:r>
    </w:p>
    <w:p w:rsidR="0076118A" w:rsidRPr="0076118A" w:rsidRDefault="0076118A" w:rsidP="007611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18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810000" cy="2705100"/>
            <wp:effectExtent l="0" t="0" r="0" b="0"/>
            <wp:docPr id="8" name="Рисунок 8" descr="Промышленная швейная машина 1022 класс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ромышленная швейная машина 1022 класса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118A" w:rsidRPr="0076118A" w:rsidRDefault="0076118A" w:rsidP="007611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18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нашем сайте вы найдете много информации о том, как устроены швейные промышленные машины, в том числе и швейная машина 1022 класса. Много дано советов, как самостоятельно выполнить мелкий ремонт, настроить швейные промышленные машины. Н</w:t>
      </w:r>
      <w:bookmarkStart w:id="0" w:name="_GoBack"/>
      <w:bookmarkEnd w:id="0"/>
      <w:r w:rsidRPr="0076118A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невозможно, в пределах одной статьи, дать всю информация об устройстве и технических характеристиках швейных машин.</w:t>
      </w:r>
      <w:r w:rsidRPr="007611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Промышленная швейная машина 1022 класса, </w:t>
      </w:r>
      <w:proofErr w:type="gramStart"/>
      <w:r w:rsidRPr="0076118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</w:t>
      </w:r>
      <w:proofErr w:type="gramEnd"/>
      <w:r w:rsidRPr="00761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и промышленная швейная машина 22 класса, используется во многих мини-ателье по пошиву и ремонту одежды и мелких швейных цехах. Именно поэтому мы предлагаем краткую инструкцию завода изготовителя по эксплуатации и ремонту данной модели промышленной машины. Данный материал будет полезным и тем, кто детально хочет изучить устройство данной машинки. </w:t>
      </w:r>
    </w:p>
    <w:p w:rsidR="0076118A" w:rsidRPr="0076118A" w:rsidRDefault="0076118A" w:rsidP="0076118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6118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1. Технические характеристики швейной машины 1022 класса</w:t>
      </w:r>
    </w:p>
    <w:p w:rsidR="0076118A" w:rsidRPr="0076118A" w:rsidRDefault="0076118A" w:rsidP="007611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18A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 швейная машина предназначена для пошива изделий из тканей бельевой, костюмной и пальтовой группы из натуральных и искусственных волокон двухниточным челночным стежком.</w:t>
      </w:r>
      <w:r w:rsidRPr="007611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Число стежков в минуту - до 4000.</w:t>
      </w:r>
      <w:r w:rsidRPr="007611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Длина стежка - до 4,5 мм.</w:t>
      </w:r>
      <w:r w:rsidRPr="007611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Подъем нажимной лапки, не менее 8 мм.</w:t>
      </w:r>
      <w:r w:rsidRPr="007611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Наибольшая толщина сшиваемых материалов - не более 5 мм.</w:t>
      </w:r>
      <w:r w:rsidRPr="007611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Применяемые иглы: тип 3-И, № 90, 100, 110, 120,130 ГОСТ 7322-55.</w:t>
      </w:r>
      <w:r w:rsidRPr="007611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Применяемые нитки: хлопчатобумажные матовые в шесть сложений № 30-</w:t>
      </w:r>
      <w:proofErr w:type="gramStart"/>
      <w:r w:rsidRPr="0076118A">
        <w:rPr>
          <w:rFonts w:ascii="Times New Roman" w:eastAsia="Times New Roman" w:hAnsi="Times New Roman" w:cs="Times New Roman"/>
          <w:sz w:val="24"/>
          <w:szCs w:val="24"/>
          <w:lang w:eastAsia="ru-RU"/>
        </w:rPr>
        <w:t>80 .</w:t>
      </w:r>
      <w:proofErr w:type="gramEnd"/>
      <w:r w:rsidRPr="00761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ГОСТ 6309-73; шелковые № 65 ГОСТ 6797-70.</w:t>
      </w:r>
      <w:r w:rsidRPr="007611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Габаритные размеры платформы, мм: длина - 476, ширина - 178, длина - 520, ширина - 210, высота 360.</w:t>
      </w:r>
      <w:r w:rsidRPr="007611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Габаритные размеры стола, мм: длина - 1060, ширина - 650, высота - 800-880.</w:t>
      </w:r>
      <w:r w:rsidRPr="007611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Вылет рукава, мм - 260</w:t>
      </w:r>
      <w:r w:rsidRPr="007611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Электродвигатель: мощность, кВт - не более </w:t>
      </w:r>
      <w:proofErr w:type="gramStart"/>
      <w:r w:rsidRPr="0076118A">
        <w:rPr>
          <w:rFonts w:ascii="Times New Roman" w:eastAsia="Times New Roman" w:hAnsi="Times New Roman" w:cs="Times New Roman"/>
          <w:sz w:val="24"/>
          <w:szCs w:val="24"/>
          <w:lang w:eastAsia="ru-RU"/>
        </w:rPr>
        <w:t>0,25.</w:t>
      </w:r>
      <w:r w:rsidRPr="007611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6118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Масса</w:t>
      </w:r>
      <w:proofErr w:type="gramEnd"/>
      <w:r w:rsidRPr="00761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головки, кг - не более 27.</w:t>
      </w:r>
      <w:r w:rsidRPr="007611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Масса машины, кг - не более 95. </w:t>
      </w:r>
    </w:p>
    <w:p w:rsidR="0076118A" w:rsidRPr="0076118A" w:rsidRDefault="0076118A" w:rsidP="0076118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6118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2. Устройство и работа швейной машины 1022 класса</w:t>
      </w:r>
    </w:p>
    <w:p w:rsidR="0076118A" w:rsidRPr="0076118A" w:rsidRDefault="0076118A" w:rsidP="007611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1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Швейная машина 1022 класса</w:t>
      </w:r>
      <w:r w:rsidRPr="00761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комплектуется промышленным столом, на котором установлены механизмы включения привода и управления лапкой: кнопочный переключатель; электропривод; педаль включения фрикциона; коленный рычаг подъема нажимной лапки. На столе также находятся: стойка для катушек; поддон с маслосборником; ящик для инструмента и принадлежностей.</w:t>
      </w:r>
      <w:r w:rsidRPr="007611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Двигатель ткани 1 может подавать материал в прямом и обратном направлениях. Изменение подачи на обратный ход производится рычагом 13.</w:t>
      </w:r>
      <w:r w:rsidRPr="007611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Главный вал 4 машины смонтирован в рукаве на подшипниках скольжения. На его переднем конце установлен кривошип 3, с механизмом </w:t>
      </w:r>
      <w:proofErr w:type="spellStart"/>
      <w:r w:rsidRPr="0076118A">
        <w:rPr>
          <w:rFonts w:ascii="Times New Roman" w:eastAsia="Times New Roman" w:hAnsi="Times New Roman" w:cs="Times New Roman"/>
          <w:sz w:val="24"/>
          <w:szCs w:val="24"/>
          <w:lang w:eastAsia="ru-RU"/>
        </w:rPr>
        <w:t>нитепритягивателя</w:t>
      </w:r>
      <w:proofErr w:type="spellEnd"/>
      <w:r w:rsidRPr="00761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76118A">
        <w:rPr>
          <w:rFonts w:ascii="Times New Roman" w:eastAsia="Times New Roman" w:hAnsi="Times New Roman" w:cs="Times New Roman"/>
          <w:sz w:val="24"/>
          <w:szCs w:val="24"/>
          <w:lang w:eastAsia="ru-RU"/>
        </w:rPr>
        <w:t>игловодителя</w:t>
      </w:r>
      <w:proofErr w:type="spellEnd"/>
      <w:r w:rsidRPr="007611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611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заднем краю вала находится маховик 11, эксцентрик с шатунами 5 и шестерня, передающая движение вертикальному валу, который посредством конической зубчатой пары 16 и 18 передает вращение челноку. </w:t>
      </w:r>
      <w:r w:rsidRPr="007611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Эксцентрик, вращающийся на главном валу 4 посредством шатунов, соединенных с валами 21 и 25, передает движение механизму двигателя ткани.</w:t>
      </w:r>
      <w:r w:rsidRPr="007611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Прижим материала к игольной пластинке производится нажимной лапкой 24. Подъем нажимной лапки может производиться вручную или коленным рычагом (</w:t>
      </w:r>
      <w:proofErr w:type="spellStart"/>
      <w:r w:rsidRPr="0076118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коленоподьемник</w:t>
      </w:r>
      <w:proofErr w:type="spellEnd"/>
      <w:r w:rsidRPr="00761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76118A" w:rsidRPr="0076118A" w:rsidRDefault="0076118A" w:rsidP="0076118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6118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3. Инструкция по эксплуатации швейной машины 1022 класса</w:t>
      </w:r>
    </w:p>
    <w:p w:rsidR="0076118A" w:rsidRPr="0076118A" w:rsidRDefault="0076118A" w:rsidP="007611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18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095500" cy="2971800"/>
            <wp:effectExtent l="0" t="0" r="0" b="0"/>
            <wp:docPr id="7" name="Рисунок 7" descr="Инструкция по эксплуатации швейной машины 1022 класс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Инструкция по эксплуатации швейной машины 1022 класс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118A" w:rsidRPr="0076118A" w:rsidRDefault="0076118A" w:rsidP="007611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18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Маховик машины вращайте только в одну сторону - на себя.</w:t>
      </w:r>
      <w:r w:rsidRPr="007611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допускайте работу машины при опущенной нажимной лапке, если под нее не подложена ткань.</w:t>
      </w:r>
      <w:r w:rsidRPr="007611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тяните ткань во время шитья, чтобы избежать изгибания и поломки иглы.</w:t>
      </w:r>
      <w:r w:rsidRPr="007611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Не допускайте работу машины при снятой фронтовой крышке 2 и ограждениях ремня и </w:t>
      </w:r>
      <w:proofErr w:type="spellStart"/>
      <w:r w:rsidRPr="0076118A">
        <w:rPr>
          <w:rFonts w:ascii="Times New Roman" w:eastAsia="Times New Roman" w:hAnsi="Times New Roman" w:cs="Times New Roman"/>
          <w:sz w:val="24"/>
          <w:szCs w:val="24"/>
          <w:lang w:eastAsia="ru-RU"/>
        </w:rPr>
        <w:t>нитепритягивателя</w:t>
      </w:r>
      <w:proofErr w:type="spellEnd"/>
      <w:r w:rsidRPr="007611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611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6118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 допускайте работу машины, если шпулечный колпачок полностью не зафиксирован защелкой.</w:t>
      </w:r>
      <w:r w:rsidRPr="007611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нажимайте коленный рычаг при шитье.</w:t>
      </w:r>
      <w:r w:rsidRPr="007611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Удаляйте очесы и другие загрязнения, скапливающиеся на челночном устройстве, под игольной пластиной и между зубцами двигателя ткани.</w:t>
      </w:r>
      <w:r w:rsidRPr="007611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Регулярно добавляйте масло в резервуар до риски указателя уровня масла. Для смазки применяется масло И-12А ГОСТ 20799-75. Закончив работу, не забывайте поднять фитили из картера.</w:t>
      </w:r>
      <w:r w:rsidRPr="007611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Подбирайте иглы соответственно ниткам. </w:t>
      </w:r>
    </w:p>
    <w:p w:rsidR="0076118A" w:rsidRPr="0076118A" w:rsidRDefault="0076118A" w:rsidP="007611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18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647825" cy="2857500"/>
            <wp:effectExtent l="0" t="0" r="9525" b="0"/>
            <wp:docPr id="6" name="Рисунок 6" descr="Игловодитель - швейная машина 1022 клас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Игловодитель - швейная машина 1022 класс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118A" w:rsidRPr="0076118A" w:rsidRDefault="0076118A" w:rsidP="007611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18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Рекомендуется применять игольную нитку правой крутки.</w:t>
      </w:r>
      <w:r w:rsidRPr="007611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Ремень, одевающийся на шкив фрикциона и маховик главного вала должен иметь определенное натяжение. Ремень должен быть натянут так, чтобы при приложении на ветвь силы 0,4-0,6 кг прогиб был равен приблизительно 10 мм.</w:t>
      </w:r>
      <w:r w:rsidRPr="007611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замене шпульки поверните маховик, пока игла не займет крайнее верхнее положение, отодвиньте задвижную пластинку 1, захватите двумя пальцами левой руки защелку шпульного колпачка.</w:t>
      </w:r>
      <w:r w:rsidRPr="007611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Включение моталки производится нажатием на шпиндель. Поднимите лапку и включите машину (при пошиве лапку поднимать не нужно). Когда на шпульку будет намотано достаточное количество ниток, моталка автоматически остановится. Полнота намотки регулируется рычагом 5. Натяжение нитки при наматывании регулируется винтом - гайкой. </w:t>
      </w:r>
    </w:p>
    <w:p w:rsidR="0076118A" w:rsidRPr="0076118A" w:rsidRDefault="0076118A" w:rsidP="007611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Заправку верхней нитки производите согласно инструкции к швейной машине 1022 класса, заводя нитку во все положенные </w:t>
      </w:r>
      <w:proofErr w:type="spellStart"/>
      <w:r w:rsidRPr="0076118A">
        <w:rPr>
          <w:rFonts w:ascii="Times New Roman" w:eastAsia="Times New Roman" w:hAnsi="Times New Roman" w:cs="Times New Roman"/>
          <w:sz w:val="24"/>
          <w:szCs w:val="24"/>
          <w:lang w:eastAsia="ru-RU"/>
        </w:rPr>
        <w:t>нитенаправители</w:t>
      </w:r>
      <w:proofErr w:type="spellEnd"/>
      <w:r w:rsidRPr="00761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как указано на схеме. Возьмите свободный конец верхней нитки левой рукой, поверните маховик на один оборот для переплетения верхней и нижней ниток, потяните конец верхней нитки, пока нижняя нитка не выйдет наверх, и обе нитки оттяните под нажимной лапкой в направлении от себя. Подложите ткань под нажимную лапку и опустите ее. Машина готова к работе. </w:t>
      </w:r>
    </w:p>
    <w:p w:rsidR="0076118A" w:rsidRPr="0076118A" w:rsidRDefault="0076118A" w:rsidP="0076118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6118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4. Порядок работы на швейной машине 1022 класса</w:t>
      </w:r>
    </w:p>
    <w:p w:rsidR="0076118A" w:rsidRPr="0076118A" w:rsidRDefault="0076118A" w:rsidP="007611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18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1905000" cy="3590925"/>
            <wp:effectExtent l="0" t="0" r="0" b="9525"/>
            <wp:docPr id="5" name="Рисунок 5" descr="Порядок работы на швейной машине 1022 класс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Порядок работы на швейной машине 1022 класс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359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118A" w:rsidRPr="0076118A" w:rsidRDefault="0076118A" w:rsidP="007611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18A">
        <w:rPr>
          <w:rFonts w:ascii="Times New Roman" w:eastAsia="Times New Roman" w:hAnsi="Times New Roman" w:cs="Times New Roman"/>
          <w:sz w:val="24"/>
          <w:szCs w:val="24"/>
          <w:lang w:eastAsia="ru-RU"/>
        </w:rPr>
        <w:t>Швейная машина 1022 класса не требует специальной подготовки обслуживающего персонала. Включите электропривод кнопкой "Пуск", нажмите на педаль включения фрикциона, прошейте строчку длиной 40-50 см, с кратковременным включением обратного хода, через 10-15 см. Выключите машину, поднимите нажимную лапку, отодвиньте материал и обрежьте нитки.</w:t>
      </w:r>
      <w:r w:rsidRPr="007611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Проверьте качество шва, натяжение ниток и длину стежка.</w:t>
      </w:r>
      <w:r w:rsidRPr="007611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Произведите, при необходимости, регулировку натяжения верхней и нижней ниток, длину стежка, прижим материала нажимной лапкой. При необходимости смените иглу.</w:t>
      </w:r>
      <w:r w:rsidRPr="007611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пошиве переплетение верхней и нижней ниток должно находиться внутри сшиваемых тканей.</w:t>
      </w:r>
      <w:r w:rsidRPr="007611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Регулировку длины стежка производите роликом 12 (верхний рисунок). </w:t>
      </w:r>
    </w:p>
    <w:p w:rsidR="0076118A" w:rsidRPr="0076118A" w:rsidRDefault="0076118A" w:rsidP="007611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18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428750" cy="990600"/>
            <wp:effectExtent l="0" t="0" r="0" b="0"/>
            <wp:docPr id="4" name="Рисунок 4" descr="Инструкция - швейная машина 1022 клас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Инструкция - швейная машина 1022 класс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118A" w:rsidRPr="0076118A" w:rsidRDefault="0076118A" w:rsidP="007611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замены иглы установите </w:t>
      </w:r>
      <w:proofErr w:type="spellStart"/>
      <w:r w:rsidRPr="0076118A">
        <w:rPr>
          <w:rFonts w:ascii="Times New Roman" w:eastAsia="Times New Roman" w:hAnsi="Times New Roman" w:cs="Times New Roman"/>
          <w:sz w:val="24"/>
          <w:szCs w:val="24"/>
          <w:lang w:eastAsia="ru-RU"/>
        </w:rPr>
        <w:t>игловодитель</w:t>
      </w:r>
      <w:proofErr w:type="spellEnd"/>
      <w:r w:rsidRPr="00761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крайнее верхнее положение, отверните винт крепления иглодержателя, выньте иглу. Вставьте новую промышленного образца иглу в паз </w:t>
      </w:r>
      <w:proofErr w:type="spellStart"/>
      <w:r w:rsidRPr="0076118A">
        <w:rPr>
          <w:rFonts w:ascii="Times New Roman" w:eastAsia="Times New Roman" w:hAnsi="Times New Roman" w:cs="Times New Roman"/>
          <w:sz w:val="24"/>
          <w:szCs w:val="24"/>
          <w:lang w:eastAsia="ru-RU"/>
        </w:rPr>
        <w:t>игловодителя</w:t>
      </w:r>
      <w:proofErr w:type="spellEnd"/>
      <w:r w:rsidRPr="00761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упора длинным желобком влево и надежно закрепите винт.</w:t>
      </w:r>
      <w:r w:rsidRPr="007611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процессе эксплуатации швейной машины 1022 класса, в связи со сменой иглы, ниток или тканей может возникнуть необходимость регулировки </w:t>
      </w:r>
      <w:proofErr w:type="spellStart"/>
      <w:r w:rsidRPr="0076118A">
        <w:rPr>
          <w:rFonts w:ascii="Times New Roman" w:eastAsia="Times New Roman" w:hAnsi="Times New Roman" w:cs="Times New Roman"/>
          <w:sz w:val="24"/>
          <w:szCs w:val="24"/>
          <w:lang w:eastAsia="ru-RU"/>
        </w:rPr>
        <w:t>нитепритягивательной</w:t>
      </w:r>
      <w:proofErr w:type="spellEnd"/>
      <w:r w:rsidRPr="00761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пружины 2, освобождения натяжения верхней нити. Для регулировки натяжения </w:t>
      </w:r>
      <w:proofErr w:type="spellStart"/>
      <w:r w:rsidRPr="0076118A">
        <w:rPr>
          <w:rFonts w:ascii="Times New Roman" w:eastAsia="Times New Roman" w:hAnsi="Times New Roman" w:cs="Times New Roman"/>
          <w:sz w:val="24"/>
          <w:szCs w:val="24"/>
          <w:lang w:eastAsia="ru-RU"/>
        </w:rPr>
        <w:t>нитепритягивательной</w:t>
      </w:r>
      <w:proofErr w:type="spellEnd"/>
      <w:r w:rsidRPr="00761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пружины 2, отверните винт крепления регулятора, находящийся в рукаве машины, выньте регулятор натяжения нити, отверните винт 3, отверткой поверните шпильку 1 по часовой стрелке для увеличения натяжения и против часовой стрелки, если нужно уменьшить его. </w:t>
      </w:r>
    </w:p>
    <w:p w:rsidR="0076118A" w:rsidRPr="0076118A" w:rsidRDefault="0076118A" w:rsidP="007611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18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Для правильной установки нажимной лапки относительно иглы снимите фронтовую крышку 2, опустите лапку на игольную пластинку, освободите винт 4, поверните лапку со стержнем в нужное положение и надежно закрепите винт. При установке лапки следите за тем, чтобы игла не касалась ее основания.</w:t>
      </w:r>
      <w:r w:rsidRPr="007611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Рычаг 10 предназначен для автоматического устранения зажима нити между шайбами регулятора натяжения при подъеме нажимной лапки. Необходимое положение рычага устанавливается кронштейном 2.</w:t>
      </w:r>
      <w:r w:rsidRPr="007611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Стержень </w:t>
      </w:r>
      <w:proofErr w:type="spellStart"/>
      <w:r w:rsidRPr="0076118A">
        <w:rPr>
          <w:rFonts w:ascii="Times New Roman" w:eastAsia="Times New Roman" w:hAnsi="Times New Roman" w:cs="Times New Roman"/>
          <w:sz w:val="24"/>
          <w:szCs w:val="24"/>
          <w:lang w:eastAsia="ru-RU"/>
        </w:rPr>
        <w:t>игловодителя</w:t>
      </w:r>
      <w:proofErr w:type="spellEnd"/>
      <w:r w:rsidRPr="00761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вместе с иглой устанавливается по высоте таким образом, чтобы расстояние между внутренней поверхностью </w:t>
      </w:r>
      <w:proofErr w:type="spellStart"/>
      <w:r w:rsidRPr="0076118A">
        <w:rPr>
          <w:rFonts w:ascii="Times New Roman" w:eastAsia="Times New Roman" w:hAnsi="Times New Roman" w:cs="Times New Roman"/>
          <w:sz w:val="24"/>
          <w:szCs w:val="24"/>
          <w:lang w:eastAsia="ru-RU"/>
        </w:rPr>
        <w:t>шпуледержателя</w:t>
      </w:r>
      <w:proofErr w:type="spellEnd"/>
      <w:r w:rsidRPr="00761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нижней кромкой ушка иглы примерно равнялось 0,15-0,35 мм (меньший размер для тонких тканей). </w:t>
      </w:r>
    </w:p>
    <w:p w:rsidR="0076118A" w:rsidRPr="0076118A" w:rsidRDefault="0076118A" w:rsidP="0076118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6118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5. Перечень типичных неисправностей</w:t>
      </w:r>
    </w:p>
    <w:p w:rsidR="0076118A" w:rsidRPr="0076118A" w:rsidRDefault="0076118A" w:rsidP="007611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18A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Обрыв ниток:</w:t>
      </w:r>
      <w:r w:rsidRPr="007611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некачественные швейные нитки, недостаточной прочности, с узелками - заменить нитки</w:t>
      </w:r>
      <w:r w:rsidRPr="007611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слишком большое натяжение нитки - ослабить натяжение ниток</w:t>
      </w:r>
      <w:r w:rsidRPr="007611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некачественная игла с плохо отполированным ушком, с заусенцами в желобках - сменить иглу</w:t>
      </w:r>
      <w:r w:rsidRPr="007611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отверстие под иглу в игольной пластинке, сильно разработалось, имеет неровную поверхность, заусенцы - сменить игольную пластинку, если нельзя исправить изношенное отверстие полировкой зазубрины</w:t>
      </w:r>
      <w:r w:rsidRPr="007611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негладкие места прохождения ниток, заусеницы, царапины на н их - заполировать или заменить. </w:t>
      </w:r>
    </w:p>
    <w:p w:rsidR="0076118A" w:rsidRPr="0076118A" w:rsidRDefault="0076118A" w:rsidP="007611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Пропуски </w:t>
      </w:r>
      <w:proofErr w:type="gramStart"/>
      <w:r w:rsidRPr="0076118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стежков:</w:t>
      </w:r>
      <w:r w:rsidRPr="007611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proofErr w:type="gramEnd"/>
      <w:r w:rsidRPr="00761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швейная игла слишком тонкая для выбранной нитки и не свободно проходит через ушко иглы</w:t>
      </w:r>
      <w:r w:rsidRPr="007611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тупая или погнутая иголка</w:t>
      </w:r>
      <w:r w:rsidRPr="007611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неправильная регулировка положения иглы относительно челнока</w:t>
      </w:r>
      <w:r w:rsidRPr="007611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неправильно выбранный тип иглы. </w:t>
      </w:r>
    </w:p>
    <w:p w:rsidR="0076118A" w:rsidRPr="0076118A" w:rsidRDefault="0076118A" w:rsidP="007611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Неравномерная подача </w:t>
      </w:r>
      <w:proofErr w:type="gramStart"/>
      <w:r w:rsidRPr="0076118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материала:</w:t>
      </w:r>
      <w:r w:rsidRPr="007611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proofErr w:type="gramEnd"/>
      <w:r w:rsidRPr="00761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затупились зубцы ц зубчатой рейки</w:t>
      </w:r>
      <w:r w:rsidRPr="007611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износилась рабочая поверхность прижимной лапки.</w:t>
      </w:r>
    </w:p>
    <w:p w:rsidR="0076118A" w:rsidRPr="0076118A" w:rsidRDefault="0076118A" w:rsidP="0076118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6118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6. Ремонт и настройка швейной машины 1022 класс. Замена челнока</w:t>
      </w:r>
    </w:p>
    <w:p w:rsidR="0076118A" w:rsidRPr="0076118A" w:rsidRDefault="0076118A" w:rsidP="007611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18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286250" cy="2200275"/>
            <wp:effectExtent l="0" t="0" r="0" b="9525"/>
            <wp:docPr id="3" name="Рисунок 3" descr="Ремонт и настройка швейной машины 1022 клас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Ремонт и настройка швейной машины 1022 класс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118A" w:rsidRPr="0076118A" w:rsidRDefault="0076118A" w:rsidP="007611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18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Снимите нажимную лапку, игольную пластинку, двигатель ткани, выньте иглу из </w:t>
      </w:r>
      <w:proofErr w:type="spellStart"/>
      <w:r w:rsidRPr="0076118A">
        <w:rPr>
          <w:rFonts w:ascii="Times New Roman" w:eastAsia="Times New Roman" w:hAnsi="Times New Roman" w:cs="Times New Roman"/>
          <w:sz w:val="24"/>
          <w:szCs w:val="24"/>
          <w:lang w:eastAsia="ru-RU"/>
        </w:rPr>
        <w:t>игловодителя</w:t>
      </w:r>
      <w:proofErr w:type="spellEnd"/>
      <w:r w:rsidRPr="00761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Опрокиньте головку машины до упора. Выньте колпачок со шпулькой. Отверните винт 1 и снимите палец </w:t>
      </w:r>
      <w:proofErr w:type="spellStart"/>
      <w:r w:rsidRPr="0076118A">
        <w:rPr>
          <w:rFonts w:ascii="Times New Roman" w:eastAsia="Times New Roman" w:hAnsi="Times New Roman" w:cs="Times New Roman"/>
          <w:sz w:val="24"/>
          <w:szCs w:val="24"/>
          <w:lang w:eastAsia="ru-RU"/>
        </w:rPr>
        <w:t>шпуледержателя</w:t>
      </w:r>
      <w:proofErr w:type="spellEnd"/>
      <w:r w:rsidRPr="00761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 Ослабьте два винта 4 на втулке челнока. Поверните маховик машины, пока рычаг двигателя ткани 1 не поднимется в самое крайнее положение (по отношению к оси челнока). </w:t>
      </w:r>
    </w:p>
    <w:p w:rsidR="0076118A" w:rsidRPr="0076118A" w:rsidRDefault="0076118A" w:rsidP="007611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Поверните челнок на валу так, чтобы предохранитель 3 оказался внизу. Поверните </w:t>
      </w:r>
      <w:proofErr w:type="spellStart"/>
      <w:r w:rsidRPr="0076118A">
        <w:rPr>
          <w:rFonts w:ascii="Times New Roman" w:eastAsia="Times New Roman" w:hAnsi="Times New Roman" w:cs="Times New Roman"/>
          <w:sz w:val="24"/>
          <w:szCs w:val="24"/>
          <w:lang w:eastAsia="ru-RU"/>
        </w:rPr>
        <w:t>шпуледержатель</w:t>
      </w:r>
      <w:proofErr w:type="spellEnd"/>
      <w:r w:rsidRPr="00761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 и снимите челнок с вала. Установите новый челнок на вал до упора. Установите палец </w:t>
      </w:r>
      <w:proofErr w:type="spellStart"/>
      <w:r w:rsidRPr="0076118A">
        <w:rPr>
          <w:rFonts w:ascii="Times New Roman" w:eastAsia="Times New Roman" w:hAnsi="Times New Roman" w:cs="Times New Roman"/>
          <w:sz w:val="24"/>
          <w:szCs w:val="24"/>
          <w:lang w:eastAsia="ru-RU"/>
        </w:rPr>
        <w:t>шпуледержателя</w:t>
      </w:r>
      <w:proofErr w:type="spellEnd"/>
      <w:r w:rsidRPr="00761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паз платформы и закрепите винтом 1, при этом выступ пальца должен попасть в вырез 2 </w:t>
      </w:r>
      <w:proofErr w:type="spellStart"/>
      <w:r w:rsidRPr="0076118A">
        <w:rPr>
          <w:rFonts w:ascii="Times New Roman" w:eastAsia="Times New Roman" w:hAnsi="Times New Roman" w:cs="Times New Roman"/>
          <w:sz w:val="24"/>
          <w:szCs w:val="24"/>
          <w:lang w:eastAsia="ru-RU"/>
        </w:rPr>
        <w:t>шпуледержателя</w:t>
      </w:r>
      <w:proofErr w:type="spellEnd"/>
      <w:r w:rsidRPr="007611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611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Установите иглу в </w:t>
      </w:r>
      <w:proofErr w:type="spellStart"/>
      <w:r w:rsidRPr="0076118A">
        <w:rPr>
          <w:rFonts w:ascii="Times New Roman" w:eastAsia="Times New Roman" w:hAnsi="Times New Roman" w:cs="Times New Roman"/>
          <w:sz w:val="24"/>
          <w:szCs w:val="24"/>
          <w:lang w:eastAsia="ru-RU"/>
        </w:rPr>
        <w:t>игловодитель</w:t>
      </w:r>
      <w:proofErr w:type="spellEnd"/>
      <w:r w:rsidRPr="00761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согласно настоящей инструкции. </w:t>
      </w:r>
    </w:p>
    <w:p w:rsidR="0076118A" w:rsidRPr="0076118A" w:rsidRDefault="0076118A" w:rsidP="007611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Осторожно поверните правой рукой маховик главного вала, одновременно придерживая левой корпус челнока, так, чтобы носик его находился на оси иглы. Иглу опустите в окно </w:t>
      </w:r>
      <w:proofErr w:type="spellStart"/>
      <w:r w:rsidRPr="0076118A">
        <w:rPr>
          <w:rFonts w:ascii="Times New Roman" w:eastAsia="Times New Roman" w:hAnsi="Times New Roman" w:cs="Times New Roman"/>
          <w:sz w:val="24"/>
          <w:szCs w:val="24"/>
          <w:lang w:eastAsia="ru-RU"/>
        </w:rPr>
        <w:t>шпуледержателя</w:t>
      </w:r>
      <w:proofErr w:type="spellEnd"/>
      <w:r w:rsidRPr="00761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крайнего нижнего положения. Поднимите иглу вверх на 1,8-2,0 мм. Меньший размер рекомендуется для тонких тканей, больший зазор - для толстых тканей. При этом, расстояние от верхней кромки ушка иглы до нижней кромки носика корпуса челнока, должно быть 1,1 мм.</w:t>
      </w:r>
      <w:r w:rsidRPr="007611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Закрепите винт 4 челнока. </w:t>
      </w:r>
    </w:p>
    <w:p w:rsidR="0076118A" w:rsidRPr="0076118A" w:rsidRDefault="0076118A" w:rsidP="0076118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6118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7. Настройка параметров работы челнока и иглы</w:t>
      </w:r>
    </w:p>
    <w:p w:rsidR="0076118A" w:rsidRPr="0076118A" w:rsidRDefault="0076118A" w:rsidP="007611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18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286250" cy="2943225"/>
            <wp:effectExtent l="0" t="0" r="0" b="9525"/>
            <wp:docPr id="2" name="Рисунок 2" descr="Настройка параметров работы челно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Настройка параметров работы челнока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294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118A" w:rsidRPr="0076118A" w:rsidRDefault="0076118A" w:rsidP="007611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Установите палец </w:t>
      </w:r>
      <w:proofErr w:type="spellStart"/>
      <w:r w:rsidRPr="0076118A">
        <w:rPr>
          <w:rFonts w:ascii="Times New Roman" w:eastAsia="Times New Roman" w:hAnsi="Times New Roman" w:cs="Times New Roman"/>
          <w:sz w:val="24"/>
          <w:szCs w:val="24"/>
          <w:lang w:eastAsia="ru-RU"/>
        </w:rPr>
        <w:t>шпуледержателя</w:t>
      </w:r>
      <w:proofErr w:type="spellEnd"/>
      <w:r w:rsidRPr="00761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3, выдерживая размер между осью иглы 1 и кромкой пальца 0,1-0,5 мм. Зазор между пальцем и </w:t>
      </w:r>
      <w:proofErr w:type="spellStart"/>
      <w:r w:rsidRPr="0076118A">
        <w:rPr>
          <w:rFonts w:ascii="Times New Roman" w:eastAsia="Times New Roman" w:hAnsi="Times New Roman" w:cs="Times New Roman"/>
          <w:sz w:val="24"/>
          <w:szCs w:val="24"/>
          <w:lang w:eastAsia="ru-RU"/>
        </w:rPr>
        <w:t>шпуледержателем</w:t>
      </w:r>
      <w:proofErr w:type="spellEnd"/>
      <w:r w:rsidRPr="00761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должен быть 0,5-0,6 мм.</w:t>
      </w:r>
      <w:r w:rsidRPr="007611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Проверьте натяжение нити челнока. Натяжение нити должно быть 30-60 граммов. При необходимости отрегулируйте винтом.</w:t>
      </w:r>
      <w:r w:rsidRPr="007611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Установите колпачок со шпулькой в </w:t>
      </w:r>
      <w:proofErr w:type="spellStart"/>
      <w:r w:rsidRPr="0076118A">
        <w:rPr>
          <w:rFonts w:ascii="Times New Roman" w:eastAsia="Times New Roman" w:hAnsi="Times New Roman" w:cs="Times New Roman"/>
          <w:sz w:val="24"/>
          <w:szCs w:val="24"/>
          <w:lang w:eastAsia="ru-RU"/>
        </w:rPr>
        <w:t>шпуледержатель</w:t>
      </w:r>
      <w:proofErr w:type="spellEnd"/>
      <w:r w:rsidRPr="007611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611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Опустите головку машины вниз на стол, обращая внимание на правильность соединения клиновым ремнем маховика машины и шкива привода.</w:t>
      </w:r>
      <w:r w:rsidRPr="007611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Поставьте на место двигатель ткани и игольную пластинку. </w:t>
      </w:r>
    </w:p>
    <w:p w:rsidR="0076118A" w:rsidRPr="0076118A" w:rsidRDefault="0076118A" w:rsidP="0076118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6118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8. Смазка швейной машины 1022 класса</w:t>
      </w:r>
    </w:p>
    <w:p w:rsidR="0076118A" w:rsidRPr="0076118A" w:rsidRDefault="0076118A" w:rsidP="007611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18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400425" cy="1428750"/>
            <wp:effectExtent l="0" t="0" r="9525" b="0"/>
            <wp:docPr id="1" name="Рисунок 1" descr="Смазка швейной машины 1022 класс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Смазка швейной машины 1022 класса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118A" w:rsidRPr="0076118A" w:rsidRDefault="0076118A" w:rsidP="007611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18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Регулировка подачи масла челночного механизма.</w:t>
      </w:r>
      <w:r w:rsidRPr="007611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Передняя втулка вала челнока снабжена винтом 2 для регулировки подачи масла к челноку. Для увеличения подачи масла к челноку необходимо завернуть винт, отжав контргайку 1. В результате этого, имеющееся на втулке отверстие для прохода избытка масла закроется. Чтобы отверстие открылось, и избыток масла поступил через него в проточку во втулке, необходимо вывернуть винт. </w:t>
      </w:r>
    </w:p>
    <w:p w:rsidR="0076118A" w:rsidRPr="0076118A" w:rsidRDefault="0076118A" w:rsidP="007611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18A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масло поступает к челноку в избытке и количество его не поддается регулированию винтом 2, необходимо проверить, не отделился ли фитиль от штуцера 3, завернутого в челночный вал. В случае необходимости вставить его.</w:t>
      </w:r>
      <w:r w:rsidRPr="007611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Своевременно заменяйте загрязнившийся смазочный фитиль или промывайте его в бензине.</w:t>
      </w:r>
      <w:r w:rsidRPr="007611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Регулярно проверяйте все пути прохода масла </w:t>
      </w:r>
      <w:r w:rsidRPr="007611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швейной машины 1022 класса</w:t>
      </w:r>
      <w:r w:rsidRPr="00761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очищайте их от загрязнений. </w:t>
      </w:r>
    </w:p>
    <w:p w:rsidR="0076118A" w:rsidRPr="0076118A" w:rsidRDefault="0076118A" w:rsidP="007611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проверки состояния подачи масла необходимо, пустив в ход машину, дать ей поработать одну минуту при нормальной скорости для установления постоянного давления масла. Не останавливая машину, поднесите листок белой бумаги под челнок. Если, в течение 15 секунд на бумаге не будет видно масляной полоски шириной около 0,8 мм, то подача масла недостаточна. Проверку можно произвести и другим способом. Снимите челнок и, пустив в ход машину с нормальной скоростью, поднесите листок бумаги под конец челночного вала. Через 15 секунд должна появиться полоска масла, шириной около 1,5 мм. </w:t>
      </w:r>
    </w:p>
    <w:p w:rsidR="00B20385" w:rsidRDefault="00B20385"/>
    <w:sectPr w:rsidR="00B203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18A"/>
    <w:rsid w:val="0076118A"/>
    <w:rsid w:val="00B20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4F2DC6-01B5-499F-91B6-F5F39F55A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611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611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118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6118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76118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61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611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95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58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1708</Words>
  <Characters>9738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2015-04-29T09:05:00Z</dcterms:created>
  <dcterms:modified xsi:type="dcterms:W3CDTF">2015-04-29T09:06:00Z</dcterms:modified>
</cp:coreProperties>
</file>